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7391E" w14:textId="13DA9829" w:rsidR="00B80E13" w:rsidRPr="00EC19F3" w:rsidRDefault="00B80E13" w:rsidP="00DB7973">
      <w:pPr>
        <w:jc w:val="center"/>
        <w:rPr>
          <w:rFonts w:ascii="Times New Roman" w:eastAsia="Times New Roman" w:hAnsi="Times New Roman" w:cs="Times New Roman"/>
        </w:rPr>
      </w:pPr>
      <w:r w:rsidRPr="00EC19F3">
        <w:rPr>
          <w:rFonts w:ascii="Times New Roman" w:eastAsia="Times New Roman" w:hAnsi="Times New Roman" w:cs="Times New Roman"/>
          <w:b/>
          <w:bCs/>
        </w:rPr>
        <w:t>Attendance Policy</w:t>
      </w:r>
    </w:p>
    <w:p w14:paraId="4EA3F815" w14:textId="77777777" w:rsidR="00FD5FB1" w:rsidRPr="00EC19F3" w:rsidRDefault="00FD5FB1" w:rsidP="00FD5FB1">
      <w:pPr>
        <w:rPr>
          <w:rFonts w:ascii="Times New Roman" w:eastAsia="Times New Roman" w:hAnsi="Times New Roman" w:cs="Times New Roman"/>
        </w:rPr>
      </w:pPr>
    </w:p>
    <w:p w14:paraId="3D60D675" w14:textId="00FEA331" w:rsidR="00FD5FB1" w:rsidRPr="00EC19F3" w:rsidRDefault="00FD5FB1" w:rsidP="00FD5FB1">
      <w:pPr>
        <w:rPr>
          <w:rFonts w:ascii="Times New Roman" w:eastAsia="Times New Roman" w:hAnsi="Times New Roman" w:cs="Times New Roman"/>
        </w:rPr>
      </w:pPr>
      <w:r w:rsidRPr="00EC19F3">
        <w:rPr>
          <w:rFonts w:ascii="Times New Roman" w:eastAsia="Times New Roman" w:hAnsi="Times New Roman" w:cs="Times New Roman"/>
        </w:rPr>
        <w:t xml:space="preserve">Students </w:t>
      </w:r>
      <w:r w:rsidR="00F57504" w:rsidRPr="00EC19F3">
        <w:rPr>
          <w:rFonts w:ascii="Times New Roman" w:eastAsia="Times New Roman" w:hAnsi="Times New Roman" w:cs="Times New Roman"/>
        </w:rPr>
        <w:t xml:space="preserve">at UTTC are expected to </w:t>
      </w:r>
      <w:r w:rsidR="00DB7973" w:rsidRPr="00EC19F3">
        <w:rPr>
          <w:rFonts w:ascii="Times New Roman" w:eastAsia="Times New Roman" w:hAnsi="Times New Roman" w:cs="Times New Roman"/>
        </w:rPr>
        <w:t>actively engage</w:t>
      </w:r>
      <w:r w:rsidR="000F07C7" w:rsidRPr="00EC19F3">
        <w:rPr>
          <w:rFonts w:ascii="Times New Roman" w:eastAsia="Times New Roman" w:hAnsi="Times New Roman" w:cs="Times New Roman"/>
        </w:rPr>
        <w:t xml:space="preserve"> </w:t>
      </w:r>
      <w:r w:rsidR="00F57504" w:rsidRPr="00EC19F3">
        <w:rPr>
          <w:rFonts w:ascii="Times New Roman" w:eastAsia="Times New Roman" w:hAnsi="Times New Roman" w:cs="Times New Roman"/>
        </w:rPr>
        <w:t>in all of their class sessions</w:t>
      </w:r>
      <w:r w:rsidR="0023676C" w:rsidRPr="00EC19F3">
        <w:rPr>
          <w:rFonts w:ascii="Times New Roman" w:eastAsia="Times New Roman" w:hAnsi="Times New Roman" w:cs="Times New Roman"/>
        </w:rPr>
        <w:t>.</w:t>
      </w:r>
      <w:r w:rsidRPr="00EC19F3">
        <w:rPr>
          <w:rFonts w:ascii="Times New Roman" w:eastAsia="Times New Roman" w:hAnsi="Times New Roman" w:cs="Times New Roman"/>
        </w:rPr>
        <w:t xml:space="preserve"> </w:t>
      </w:r>
      <w:r w:rsidR="00F57504" w:rsidRPr="00EC19F3">
        <w:rPr>
          <w:rFonts w:ascii="Times New Roman" w:eastAsia="Times New Roman" w:hAnsi="Times New Roman" w:cs="Times New Roman"/>
        </w:rPr>
        <w:t>E</w:t>
      </w:r>
      <w:r w:rsidRPr="00EC19F3">
        <w:rPr>
          <w:rFonts w:ascii="Times New Roman" w:eastAsia="Times New Roman" w:hAnsi="Times New Roman" w:cs="Times New Roman"/>
        </w:rPr>
        <w:t>xpectations for attendance</w:t>
      </w:r>
      <w:r w:rsidR="00F57504" w:rsidRPr="00EC19F3">
        <w:rPr>
          <w:rFonts w:ascii="Times New Roman" w:eastAsia="Times New Roman" w:hAnsi="Times New Roman" w:cs="Times New Roman"/>
        </w:rPr>
        <w:t xml:space="preserve"> are shared by the faculty members</w:t>
      </w:r>
      <w:r w:rsidR="0023676C" w:rsidRPr="00EC19F3">
        <w:rPr>
          <w:rFonts w:ascii="Times New Roman" w:eastAsia="Times New Roman" w:hAnsi="Times New Roman" w:cs="Times New Roman"/>
        </w:rPr>
        <w:t xml:space="preserve"> at the beginning of each semester</w:t>
      </w:r>
      <w:r w:rsidRPr="00EC19F3">
        <w:rPr>
          <w:rFonts w:ascii="Times New Roman" w:eastAsia="Times New Roman" w:hAnsi="Times New Roman" w:cs="Times New Roman"/>
        </w:rPr>
        <w:t xml:space="preserve"> and</w:t>
      </w:r>
      <w:r w:rsidR="00F57504" w:rsidRPr="00EC19F3">
        <w:rPr>
          <w:rFonts w:ascii="Times New Roman" w:eastAsia="Times New Roman" w:hAnsi="Times New Roman" w:cs="Times New Roman"/>
        </w:rPr>
        <w:t xml:space="preserve"> </w:t>
      </w:r>
      <w:r w:rsidRPr="00EC19F3">
        <w:rPr>
          <w:rFonts w:ascii="Times New Roman" w:eastAsia="Times New Roman" w:hAnsi="Times New Roman" w:cs="Times New Roman"/>
        </w:rPr>
        <w:t>include</w:t>
      </w:r>
      <w:r w:rsidR="00F57504" w:rsidRPr="00EC19F3">
        <w:rPr>
          <w:rFonts w:ascii="Times New Roman" w:eastAsia="Times New Roman" w:hAnsi="Times New Roman" w:cs="Times New Roman"/>
        </w:rPr>
        <w:t>d</w:t>
      </w:r>
      <w:r w:rsidRPr="00EC19F3">
        <w:rPr>
          <w:rFonts w:ascii="Times New Roman" w:eastAsia="Times New Roman" w:hAnsi="Times New Roman" w:cs="Times New Roman"/>
        </w:rPr>
        <w:t xml:space="preserve"> in course </w:t>
      </w:r>
      <w:r w:rsidR="0023676C" w:rsidRPr="00EC19F3">
        <w:rPr>
          <w:rFonts w:ascii="Times New Roman" w:eastAsia="Times New Roman" w:hAnsi="Times New Roman" w:cs="Times New Roman"/>
        </w:rPr>
        <w:t>syllabi</w:t>
      </w:r>
      <w:r w:rsidRPr="00EC19F3">
        <w:rPr>
          <w:rFonts w:ascii="Times New Roman" w:eastAsia="Times New Roman" w:hAnsi="Times New Roman" w:cs="Times New Roman"/>
        </w:rPr>
        <w:t>.</w:t>
      </w:r>
      <w:r w:rsidR="008852A9" w:rsidRPr="00EC19F3">
        <w:rPr>
          <w:rFonts w:ascii="Times New Roman" w:eastAsia="Times New Roman" w:hAnsi="Times New Roman" w:cs="Times New Roman"/>
        </w:rPr>
        <w:t xml:space="preserve"> Instructors set up the grade book in their courses in My.UTTC.edu to report absences as “hourly”, </w:t>
      </w:r>
      <w:r w:rsidR="003307A8" w:rsidRPr="00EC19F3">
        <w:rPr>
          <w:rFonts w:ascii="Times New Roman" w:eastAsia="Times New Roman" w:hAnsi="Times New Roman" w:cs="Times New Roman"/>
        </w:rPr>
        <w:t>which is the standard</w:t>
      </w:r>
      <w:r w:rsidR="000F07C7" w:rsidRPr="00EC19F3">
        <w:rPr>
          <w:rFonts w:ascii="Times New Roman" w:eastAsia="Times New Roman" w:hAnsi="Times New Roman" w:cs="Times New Roman"/>
        </w:rPr>
        <w:t xml:space="preserve"> at UTTC</w:t>
      </w:r>
      <w:r w:rsidR="003307A8" w:rsidRPr="00EC19F3">
        <w:rPr>
          <w:rFonts w:ascii="Times New Roman" w:eastAsia="Times New Roman" w:hAnsi="Times New Roman" w:cs="Times New Roman"/>
        </w:rPr>
        <w:t xml:space="preserve"> for tracking attendance.</w:t>
      </w:r>
      <w:r w:rsidR="00FA6089" w:rsidRPr="00EC19F3">
        <w:rPr>
          <w:rFonts w:ascii="Times New Roman" w:eastAsia="Times New Roman" w:hAnsi="Times New Roman" w:cs="Times New Roman"/>
        </w:rPr>
        <w:t xml:space="preserve"> Students can track and monitor their own attendance, per class, on the Learning Management System (LMS) found at My.UTTC.edu.</w:t>
      </w:r>
    </w:p>
    <w:p w14:paraId="341D5575" w14:textId="77777777" w:rsidR="008852A9" w:rsidRPr="00EC19F3" w:rsidRDefault="008852A9" w:rsidP="00FD5FB1">
      <w:pPr>
        <w:rPr>
          <w:rFonts w:ascii="Times New Roman" w:eastAsia="Times New Roman" w:hAnsi="Times New Roman" w:cs="Times New Roman"/>
        </w:rPr>
      </w:pPr>
    </w:p>
    <w:p w14:paraId="2053267A" w14:textId="13090095" w:rsidR="00FD5FB1" w:rsidRPr="00EC19F3" w:rsidRDefault="00474520" w:rsidP="00FD5FB1">
      <w:pPr>
        <w:rPr>
          <w:rFonts w:ascii="Times New Roman" w:eastAsia="Times New Roman" w:hAnsi="Times New Roman" w:cs="Times New Roman"/>
        </w:rPr>
      </w:pPr>
      <w:r w:rsidRPr="00EC19F3">
        <w:rPr>
          <w:rFonts w:ascii="Times New Roman" w:eastAsia="Times New Roman" w:hAnsi="Times New Roman" w:cs="Times New Roman"/>
        </w:rPr>
        <w:t>It is the student’s responsibility</w:t>
      </w:r>
      <w:r w:rsidR="000F07C7" w:rsidRPr="00EC19F3">
        <w:rPr>
          <w:rFonts w:ascii="Times New Roman" w:eastAsia="Times New Roman" w:hAnsi="Times New Roman" w:cs="Times New Roman"/>
        </w:rPr>
        <w:t xml:space="preserve"> to communicate with their instructors</w:t>
      </w:r>
      <w:r w:rsidR="008852A9" w:rsidRPr="00EC19F3">
        <w:rPr>
          <w:rFonts w:ascii="Times New Roman" w:eastAsia="Times New Roman" w:hAnsi="Times New Roman" w:cs="Times New Roman"/>
        </w:rPr>
        <w:t xml:space="preserve"> regarding any emergencies that cause them to miss class. Regardless of the circumstances, the student is responsible for obtaining any information missed because of the absence</w:t>
      </w:r>
      <w:r w:rsidR="004016D9" w:rsidRPr="00EC19F3">
        <w:rPr>
          <w:rFonts w:ascii="Times New Roman" w:eastAsia="Times New Roman" w:hAnsi="Times New Roman" w:cs="Times New Roman"/>
        </w:rPr>
        <w:t xml:space="preserve"> and completing any outstanding assignments</w:t>
      </w:r>
      <w:r w:rsidR="008852A9" w:rsidRPr="00EC19F3">
        <w:rPr>
          <w:rFonts w:ascii="Times New Roman" w:eastAsia="Times New Roman" w:hAnsi="Times New Roman" w:cs="Times New Roman"/>
        </w:rPr>
        <w:t xml:space="preserve">. The student may refer to the course assignments in </w:t>
      </w:r>
      <w:r w:rsidR="004016D9" w:rsidRPr="00EC19F3">
        <w:rPr>
          <w:rFonts w:ascii="Times New Roman" w:eastAsia="Times New Roman" w:hAnsi="Times New Roman" w:cs="Times New Roman"/>
        </w:rPr>
        <w:t>My.UTTC.edu</w:t>
      </w:r>
      <w:r w:rsidR="008852A9" w:rsidRPr="00EC19F3">
        <w:rPr>
          <w:rFonts w:ascii="Times New Roman" w:eastAsia="Times New Roman" w:hAnsi="Times New Roman" w:cs="Times New Roman"/>
        </w:rPr>
        <w:t xml:space="preserve">, contact another student enrolled in the course, or </w:t>
      </w:r>
      <w:r w:rsidR="0057437B" w:rsidRPr="00EC19F3">
        <w:rPr>
          <w:rFonts w:ascii="Times New Roman" w:eastAsia="Times New Roman" w:hAnsi="Times New Roman" w:cs="Times New Roman"/>
        </w:rPr>
        <w:t>meet</w:t>
      </w:r>
      <w:r w:rsidR="008852A9" w:rsidRPr="00EC19F3">
        <w:rPr>
          <w:rFonts w:ascii="Times New Roman" w:eastAsia="Times New Roman" w:hAnsi="Times New Roman" w:cs="Times New Roman"/>
        </w:rPr>
        <w:t xml:space="preserve"> with the course instructor</w:t>
      </w:r>
      <w:r w:rsidR="0057437B" w:rsidRPr="00EC19F3">
        <w:rPr>
          <w:rFonts w:ascii="Times New Roman" w:eastAsia="Times New Roman" w:hAnsi="Times New Roman" w:cs="Times New Roman"/>
        </w:rPr>
        <w:t xml:space="preserve"> during office hours</w:t>
      </w:r>
      <w:r w:rsidR="008852A9" w:rsidRPr="00EC19F3">
        <w:rPr>
          <w:rFonts w:ascii="Times New Roman" w:eastAsia="Times New Roman" w:hAnsi="Times New Roman" w:cs="Times New Roman"/>
        </w:rPr>
        <w:t xml:space="preserve"> to get the missing information. </w:t>
      </w:r>
    </w:p>
    <w:p w14:paraId="3438A320" w14:textId="77777777" w:rsidR="00FD5FB1" w:rsidRPr="00EC19F3" w:rsidRDefault="00FD5FB1" w:rsidP="00FD5FB1">
      <w:pPr>
        <w:rPr>
          <w:rFonts w:ascii="Times New Roman" w:eastAsia="Times New Roman" w:hAnsi="Times New Roman" w:cs="Times New Roman"/>
        </w:rPr>
      </w:pPr>
    </w:p>
    <w:p w14:paraId="4FA5870C" w14:textId="4B5E0A43" w:rsidR="00FD5FB1" w:rsidRPr="00EC19F3" w:rsidRDefault="00FD5FB1" w:rsidP="00FD5FB1">
      <w:pPr>
        <w:rPr>
          <w:rFonts w:ascii="Times New Roman" w:eastAsia="Times New Roman" w:hAnsi="Times New Roman" w:cs="Times New Roman"/>
        </w:rPr>
      </w:pPr>
      <w:r w:rsidRPr="00EC19F3">
        <w:rPr>
          <w:rFonts w:ascii="Times New Roman" w:eastAsia="Times New Roman" w:hAnsi="Times New Roman" w:cs="Times New Roman"/>
        </w:rPr>
        <w:t xml:space="preserve">Instructors </w:t>
      </w:r>
      <w:r w:rsidR="008852A9" w:rsidRPr="00EC19F3">
        <w:rPr>
          <w:rFonts w:ascii="Times New Roman" w:eastAsia="Times New Roman" w:hAnsi="Times New Roman" w:cs="Times New Roman"/>
        </w:rPr>
        <w:t>enter</w:t>
      </w:r>
      <w:r w:rsidRPr="00EC19F3">
        <w:rPr>
          <w:rFonts w:ascii="Times New Roman" w:eastAsia="Times New Roman" w:hAnsi="Times New Roman" w:cs="Times New Roman"/>
        </w:rPr>
        <w:t xml:space="preserve"> student attendance into </w:t>
      </w:r>
      <w:r w:rsidR="008852A9" w:rsidRPr="00EC19F3">
        <w:rPr>
          <w:rFonts w:ascii="Times New Roman" w:eastAsia="Times New Roman" w:hAnsi="Times New Roman" w:cs="Times New Roman"/>
        </w:rPr>
        <w:t xml:space="preserve">My.UTTC.edu </w:t>
      </w:r>
      <w:r w:rsidRPr="00EC19F3">
        <w:rPr>
          <w:rFonts w:ascii="Times New Roman" w:eastAsia="Times New Roman" w:hAnsi="Times New Roman" w:cs="Times New Roman"/>
        </w:rPr>
        <w:t>on a daily basis during census period (the first two weeks of fall and spring semesters, and the first week of summer semester) and</w:t>
      </w:r>
      <w:r w:rsidR="000F07C7" w:rsidRPr="00EC19F3">
        <w:rPr>
          <w:rFonts w:ascii="Times New Roman" w:eastAsia="Times New Roman" w:hAnsi="Times New Roman" w:cs="Times New Roman"/>
        </w:rPr>
        <w:t xml:space="preserve"> on a weekly basis</w:t>
      </w:r>
      <w:r w:rsidRPr="00EC19F3">
        <w:rPr>
          <w:rFonts w:ascii="Times New Roman" w:eastAsia="Times New Roman" w:hAnsi="Times New Roman" w:cs="Times New Roman"/>
        </w:rPr>
        <w:t xml:space="preserve"> throughout the academic semester. </w:t>
      </w:r>
      <w:r w:rsidR="00F0409B" w:rsidRPr="00EC19F3">
        <w:rPr>
          <w:rFonts w:ascii="Times New Roman" w:eastAsia="Times New Roman" w:hAnsi="Times New Roman" w:cs="Times New Roman"/>
        </w:rPr>
        <w:t>Attendance is entered as “Present”, “Absent-Unexcused”, or “Excused”</w:t>
      </w:r>
      <w:r w:rsidR="008852A9" w:rsidRPr="00EC19F3">
        <w:rPr>
          <w:rFonts w:ascii="Times New Roman" w:eastAsia="Times New Roman" w:hAnsi="Times New Roman" w:cs="Times New Roman"/>
        </w:rPr>
        <w:t xml:space="preserve"> (college</w:t>
      </w:r>
      <w:r w:rsidR="000F07C7" w:rsidRPr="00EC19F3">
        <w:rPr>
          <w:rFonts w:ascii="Times New Roman" w:eastAsia="Times New Roman" w:hAnsi="Times New Roman" w:cs="Times New Roman"/>
        </w:rPr>
        <w:t>-</w:t>
      </w:r>
      <w:r w:rsidR="008852A9" w:rsidRPr="00EC19F3">
        <w:rPr>
          <w:rFonts w:ascii="Times New Roman" w:eastAsia="Times New Roman" w:hAnsi="Times New Roman" w:cs="Times New Roman"/>
        </w:rPr>
        <w:t>sanctioned absences)</w:t>
      </w:r>
      <w:r w:rsidR="00F0409B" w:rsidRPr="00EC19F3">
        <w:rPr>
          <w:rFonts w:ascii="Times New Roman" w:eastAsia="Times New Roman" w:hAnsi="Times New Roman" w:cs="Times New Roman"/>
        </w:rPr>
        <w:t xml:space="preserve">. </w:t>
      </w:r>
    </w:p>
    <w:p w14:paraId="62BC5D33" w14:textId="16E0253B" w:rsidR="0084537B" w:rsidRPr="00EC19F3" w:rsidRDefault="0084537B" w:rsidP="00FD5FB1">
      <w:pPr>
        <w:rPr>
          <w:rFonts w:ascii="Times New Roman" w:eastAsia="Times New Roman" w:hAnsi="Times New Roman" w:cs="Times New Roman"/>
        </w:rPr>
      </w:pPr>
    </w:p>
    <w:p w14:paraId="18ACEBA9" w14:textId="204BC9D0" w:rsidR="00061CD2" w:rsidRPr="00EC19F3" w:rsidRDefault="00061CD2" w:rsidP="00061CD2">
      <w:pPr>
        <w:shd w:val="clear" w:color="auto" w:fill="FFFFFF"/>
        <w:spacing w:after="120"/>
        <w:textAlignment w:val="baseline"/>
        <w:outlineLvl w:val="2"/>
        <w:rPr>
          <w:rFonts w:ascii="Times New Roman" w:eastAsia="Times New Roman" w:hAnsi="Times New Roman" w:cs="Times New Roman"/>
          <w:b/>
          <w:bCs/>
        </w:rPr>
      </w:pPr>
      <w:r w:rsidRPr="00EC19F3">
        <w:rPr>
          <w:rFonts w:ascii="Times New Roman" w:eastAsia="Times New Roman" w:hAnsi="Times New Roman" w:cs="Times New Roman"/>
          <w:b/>
          <w:bCs/>
        </w:rPr>
        <w:t>Absent-Unexcused Absences</w:t>
      </w:r>
    </w:p>
    <w:p w14:paraId="2E59376A" w14:textId="3E8AD776" w:rsidR="00061CD2" w:rsidRPr="00EC19F3" w:rsidRDefault="00DB7973" w:rsidP="00061CD2">
      <w:pPr>
        <w:rPr>
          <w:rFonts w:ascii="Times New Roman" w:eastAsia="Times New Roman" w:hAnsi="Times New Roman" w:cs="Times New Roman"/>
        </w:rPr>
      </w:pPr>
      <w:r w:rsidRPr="00EC19F3">
        <w:rPr>
          <w:rFonts w:ascii="Times New Roman" w:hAnsi="Times New Roman" w:cs="Times New Roman"/>
        </w:rPr>
        <w:t>All absences, with the exception of those referred to as college-sanctioned,</w:t>
      </w:r>
      <w:r w:rsidR="00061CD2" w:rsidRPr="00EC19F3">
        <w:rPr>
          <w:rFonts w:ascii="Times New Roman" w:hAnsi="Times New Roman" w:cs="Times New Roman"/>
        </w:rPr>
        <w:t xml:space="preserve"> are reported </w:t>
      </w:r>
      <w:r w:rsidRPr="00EC19F3">
        <w:rPr>
          <w:rFonts w:ascii="Times New Roman" w:hAnsi="Times New Roman" w:cs="Times New Roman"/>
        </w:rPr>
        <w:t xml:space="preserve">in the Jenzabar system (My.UTTC.edu) </w:t>
      </w:r>
      <w:r w:rsidR="00061CD2" w:rsidRPr="00EC19F3">
        <w:rPr>
          <w:rFonts w:ascii="Times New Roman" w:hAnsi="Times New Roman" w:cs="Times New Roman"/>
        </w:rPr>
        <w:t xml:space="preserve">as “Absent-Unexcused”. Students are still able to </w:t>
      </w:r>
      <w:r w:rsidR="00061CD2" w:rsidRPr="00EC19F3">
        <w:rPr>
          <w:rFonts w:ascii="Times New Roman" w:eastAsia="Times New Roman" w:hAnsi="Times New Roman" w:cs="Times New Roman"/>
        </w:rPr>
        <w:t xml:space="preserve">obtain information about any missed assignments and complete those assignments according to the criteria for late assignments that is detailed in the course syllabi. </w:t>
      </w:r>
    </w:p>
    <w:p w14:paraId="43AC22D8" w14:textId="77777777" w:rsidR="00061CD2" w:rsidRPr="00EC19F3" w:rsidRDefault="00061CD2" w:rsidP="00061CD2">
      <w:pPr>
        <w:rPr>
          <w:rFonts w:ascii="Times New Roman" w:eastAsia="Times New Roman" w:hAnsi="Times New Roman" w:cs="Times New Roman"/>
        </w:rPr>
      </w:pPr>
    </w:p>
    <w:p w14:paraId="30798F11" w14:textId="43C19C83" w:rsidR="008852A9" w:rsidRPr="00EC19F3" w:rsidRDefault="00061CD2" w:rsidP="008852A9">
      <w:pPr>
        <w:shd w:val="clear" w:color="auto" w:fill="FFFFFF"/>
        <w:spacing w:after="120"/>
        <w:textAlignment w:val="baseline"/>
        <w:outlineLvl w:val="2"/>
        <w:rPr>
          <w:rFonts w:ascii="Times New Roman" w:eastAsia="Times New Roman" w:hAnsi="Times New Roman" w:cs="Times New Roman"/>
          <w:b/>
          <w:bCs/>
        </w:rPr>
      </w:pPr>
      <w:r w:rsidRPr="00EC19F3">
        <w:rPr>
          <w:rFonts w:ascii="Times New Roman" w:eastAsia="Times New Roman" w:hAnsi="Times New Roman" w:cs="Times New Roman"/>
          <w:b/>
          <w:bCs/>
        </w:rPr>
        <w:t xml:space="preserve">Excused: </w:t>
      </w:r>
      <w:r w:rsidR="008852A9" w:rsidRPr="00EC19F3">
        <w:rPr>
          <w:rFonts w:ascii="Times New Roman" w:eastAsia="Times New Roman" w:hAnsi="Times New Roman" w:cs="Times New Roman"/>
          <w:b/>
          <w:bCs/>
        </w:rPr>
        <w:t>College</w:t>
      </w:r>
      <w:r w:rsidR="000F07C7" w:rsidRPr="00EC19F3">
        <w:rPr>
          <w:rFonts w:ascii="Times New Roman" w:eastAsia="Times New Roman" w:hAnsi="Times New Roman" w:cs="Times New Roman"/>
          <w:b/>
          <w:bCs/>
        </w:rPr>
        <w:t>-</w:t>
      </w:r>
      <w:r w:rsidR="008852A9" w:rsidRPr="00EC19F3">
        <w:rPr>
          <w:rFonts w:ascii="Times New Roman" w:eastAsia="Times New Roman" w:hAnsi="Times New Roman" w:cs="Times New Roman"/>
          <w:b/>
          <w:bCs/>
        </w:rPr>
        <w:t>Sanctioned Absences</w:t>
      </w:r>
    </w:p>
    <w:p w14:paraId="1FC1BAE3" w14:textId="1AB4CB18" w:rsidR="0057437B" w:rsidRPr="00EC19F3" w:rsidRDefault="008852A9" w:rsidP="008852A9">
      <w:pPr>
        <w:shd w:val="clear" w:color="auto" w:fill="FFFFFF"/>
        <w:spacing w:after="360"/>
        <w:textAlignment w:val="baseline"/>
        <w:rPr>
          <w:rFonts w:ascii="Times New Roman" w:hAnsi="Times New Roman" w:cs="Times New Roman"/>
        </w:rPr>
      </w:pPr>
      <w:r w:rsidRPr="00EC19F3">
        <w:rPr>
          <w:rFonts w:ascii="Times New Roman" w:hAnsi="Times New Roman" w:cs="Times New Roman"/>
        </w:rPr>
        <w:t>College</w:t>
      </w:r>
      <w:r w:rsidR="000F07C7" w:rsidRPr="00EC19F3">
        <w:rPr>
          <w:rFonts w:ascii="Times New Roman" w:hAnsi="Times New Roman" w:cs="Times New Roman"/>
        </w:rPr>
        <w:t>-</w:t>
      </w:r>
      <w:r w:rsidRPr="00EC19F3">
        <w:rPr>
          <w:rFonts w:ascii="Times New Roman" w:hAnsi="Times New Roman" w:cs="Times New Roman"/>
        </w:rPr>
        <w:t>sanctioned absences are reported as “Excused”. College</w:t>
      </w:r>
      <w:r w:rsidR="000F07C7" w:rsidRPr="00EC19F3">
        <w:rPr>
          <w:rFonts w:ascii="Times New Roman" w:hAnsi="Times New Roman" w:cs="Times New Roman"/>
        </w:rPr>
        <w:t>-</w:t>
      </w:r>
      <w:r w:rsidRPr="00EC19F3">
        <w:rPr>
          <w:rFonts w:ascii="Times New Roman" w:hAnsi="Times New Roman" w:cs="Times New Roman"/>
        </w:rPr>
        <w:t xml:space="preserve">sanctioned absences include mandatory military obligation, cultural events, </w:t>
      </w:r>
      <w:r w:rsidR="004016D9" w:rsidRPr="00EC19F3">
        <w:rPr>
          <w:rFonts w:ascii="Times New Roman" w:hAnsi="Times New Roman" w:cs="Times New Roman"/>
        </w:rPr>
        <w:t xml:space="preserve">religious observances, </w:t>
      </w:r>
      <w:r w:rsidRPr="00EC19F3">
        <w:rPr>
          <w:rFonts w:ascii="Times New Roman" w:hAnsi="Times New Roman" w:cs="Times New Roman"/>
        </w:rPr>
        <w:t>mandatory court appearances, and participation in college activities at the request of college authorities, such as academic and athletic events.  Instructors may request third party documentation and may consult with the Vice President of Academic Affairs regarding what constitutes college</w:t>
      </w:r>
      <w:r w:rsidR="000F07C7" w:rsidRPr="00EC19F3">
        <w:rPr>
          <w:rFonts w:ascii="Times New Roman" w:hAnsi="Times New Roman" w:cs="Times New Roman"/>
        </w:rPr>
        <w:t>-</w:t>
      </w:r>
      <w:r w:rsidRPr="00EC19F3">
        <w:rPr>
          <w:rFonts w:ascii="Times New Roman" w:hAnsi="Times New Roman" w:cs="Times New Roman"/>
        </w:rPr>
        <w:t xml:space="preserve"> sanctioned events.</w:t>
      </w:r>
    </w:p>
    <w:p w14:paraId="57B71082" w14:textId="2485CF7D" w:rsidR="0057437B" w:rsidRPr="00EC19F3" w:rsidRDefault="008852A9" w:rsidP="00061CD2">
      <w:pPr>
        <w:shd w:val="clear" w:color="auto" w:fill="FFFFFF"/>
        <w:spacing w:after="360"/>
        <w:textAlignment w:val="baseline"/>
        <w:rPr>
          <w:rFonts w:ascii="Times New Roman" w:hAnsi="Times New Roman" w:cs="Times New Roman"/>
        </w:rPr>
      </w:pPr>
      <w:r w:rsidRPr="00EC19F3">
        <w:rPr>
          <w:rFonts w:ascii="Times New Roman" w:hAnsi="Times New Roman" w:cs="Times New Roman"/>
        </w:rPr>
        <w:t>Students are responsible for notifying their instructors of expected college</w:t>
      </w:r>
      <w:r w:rsidR="000F07C7" w:rsidRPr="00EC19F3">
        <w:rPr>
          <w:rFonts w:ascii="Times New Roman" w:hAnsi="Times New Roman" w:cs="Times New Roman"/>
        </w:rPr>
        <w:t>-</w:t>
      </w:r>
      <w:r w:rsidRPr="00EC19F3">
        <w:rPr>
          <w:rFonts w:ascii="Times New Roman" w:hAnsi="Times New Roman" w:cs="Times New Roman"/>
        </w:rPr>
        <w:t xml:space="preserve">sanctioned absences </w:t>
      </w:r>
      <w:r w:rsidR="00474520" w:rsidRPr="00EC19F3">
        <w:rPr>
          <w:rFonts w:ascii="Times New Roman" w:hAnsi="Times New Roman" w:cs="Times New Roman"/>
        </w:rPr>
        <w:t>prior to</w:t>
      </w:r>
      <w:r w:rsidRPr="00EC19F3">
        <w:rPr>
          <w:rFonts w:ascii="Times New Roman" w:hAnsi="Times New Roman" w:cs="Times New Roman"/>
        </w:rPr>
        <w:t xml:space="preserve"> the event</w:t>
      </w:r>
      <w:r w:rsidR="00474520" w:rsidRPr="00EC19F3">
        <w:rPr>
          <w:rFonts w:ascii="Times New Roman" w:hAnsi="Times New Roman" w:cs="Times New Roman"/>
        </w:rPr>
        <w:t>. If the student does not notify the instructor in advance, the absence will be reported as “Absent-Unexcused”</w:t>
      </w:r>
      <w:r w:rsidRPr="00EC19F3">
        <w:rPr>
          <w:rFonts w:ascii="Times New Roman" w:hAnsi="Times New Roman" w:cs="Times New Roman"/>
        </w:rPr>
        <w:t xml:space="preserve">. </w:t>
      </w:r>
      <w:bookmarkStart w:id="0" w:name="Emergency"/>
      <w:bookmarkStart w:id="1" w:name="Military_Credit"/>
      <w:bookmarkEnd w:id="0"/>
      <w:bookmarkEnd w:id="1"/>
    </w:p>
    <w:p w14:paraId="15E15B8C" w14:textId="1DCE4DB4" w:rsidR="00580EED" w:rsidRPr="00EC19F3" w:rsidRDefault="00307087" w:rsidP="00004EF2">
      <w:pPr>
        <w:shd w:val="clear" w:color="auto" w:fill="FFFFFF"/>
        <w:spacing w:after="120"/>
        <w:textAlignment w:val="baseline"/>
        <w:outlineLvl w:val="2"/>
        <w:rPr>
          <w:rFonts w:ascii="Times New Roman" w:eastAsia="Times New Roman" w:hAnsi="Times New Roman" w:cs="Times New Roman"/>
          <w:b/>
          <w:bCs/>
        </w:rPr>
      </w:pPr>
      <w:r w:rsidRPr="00EC19F3">
        <w:rPr>
          <w:rFonts w:ascii="Times New Roman" w:eastAsia="Times New Roman" w:hAnsi="Times New Roman" w:cs="Times New Roman"/>
          <w:b/>
          <w:bCs/>
        </w:rPr>
        <w:t>College-Initiated Withdrawal</w:t>
      </w:r>
    </w:p>
    <w:p w14:paraId="0E87B096" w14:textId="77777777" w:rsidR="00004EF2" w:rsidRPr="00EC19F3" w:rsidRDefault="00004EF2" w:rsidP="00004EF2">
      <w:pPr>
        <w:shd w:val="clear" w:color="auto" w:fill="FFFFFF"/>
        <w:spacing w:after="120"/>
        <w:textAlignment w:val="baseline"/>
        <w:outlineLvl w:val="2"/>
        <w:rPr>
          <w:rFonts w:ascii="Times New Roman" w:eastAsia="Times New Roman" w:hAnsi="Times New Roman" w:cs="Times New Roman"/>
          <w:b/>
          <w:bCs/>
        </w:rPr>
      </w:pPr>
    </w:p>
    <w:p w14:paraId="29B2EB93" w14:textId="77777777" w:rsidR="00325A42" w:rsidRPr="00EC19F3" w:rsidRDefault="00325A42" w:rsidP="00325A42">
      <w:pPr>
        <w:rPr>
          <w:rFonts w:ascii="Times New Roman" w:eastAsia="Times New Roman" w:hAnsi="Times New Roman" w:cs="Times New Roman"/>
        </w:rPr>
      </w:pPr>
      <w:r w:rsidRPr="00EC19F3">
        <w:rPr>
          <w:rFonts w:ascii="Times New Roman" w:eastAsia="Times New Roman" w:hAnsi="Times New Roman" w:cs="Times New Roman"/>
        </w:rPr>
        <w:t xml:space="preserve">The following circumstances will initiate a college-initiated (involuntary) withdrawal from the institution: </w:t>
      </w:r>
    </w:p>
    <w:p w14:paraId="592EDEF7" w14:textId="69E32D81" w:rsidR="00325A42" w:rsidRPr="00EC19F3" w:rsidRDefault="00325A42" w:rsidP="00325A42">
      <w:pPr>
        <w:pStyle w:val="ListParagraph"/>
        <w:numPr>
          <w:ilvl w:val="0"/>
          <w:numId w:val="3"/>
        </w:numPr>
        <w:rPr>
          <w:rFonts w:ascii="Times New Roman" w:eastAsia="Times New Roman" w:hAnsi="Times New Roman" w:cs="Times New Roman"/>
        </w:rPr>
      </w:pPr>
      <w:r w:rsidRPr="00EC19F3">
        <w:rPr>
          <w:rFonts w:ascii="Times New Roman" w:eastAsia="Times New Roman" w:hAnsi="Times New Roman" w:cs="Times New Roman"/>
        </w:rPr>
        <w:lastRenderedPageBreak/>
        <w:t>If a student is registered and has not attended any of his or her classes within the Census period, which is the first two weeks of the fall or spring semester and the first week of the summer semester.</w:t>
      </w:r>
    </w:p>
    <w:p w14:paraId="5F4AA8E2" w14:textId="6648F854" w:rsidR="00325A42" w:rsidRPr="00EC19F3" w:rsidRDefault="00325A42" w:rsidP="00325A42">
      <w:pPr>
        <w:pStyle w:val="ListParagraph"/>
        <w:numPr>
          <w:ilvl w:val="0"/>
          <w:numId w:val="3"/>
        </w:numPr>
        <w:rPr>
          <w:rFonts w:ascii="Times New Roman" w:eastAsia="Times New Roman" w:hAnsi="Times New Roman" w:cs="Times New Roman"/>
        </w:rPr>
      </w:pPr>
      <w:r w:rsidRPr="00EC19F3">
        <w:rPr>
          <w:rFonts w:ascii="Times New Roman" w:eastAsia="Times New Roman" w:hAnsi="Times New Roman" w:cs="Times New Roman"/>
        </w:rPr>
        <w:t xml:space="preserve">A student who misses two consecutive weeks of all current courses without any communication with the academic advisor or </w:t>
      </w:r>
      <w:r w:rsidR="0058658F" w:rsidRPr="00EC19F3">
        <w:rPr>
          <w:rFonts w:ascii="Times New Roman" w:eastAsia="Times New Roman" w:hAnsi="Times New Roman" w:cs="Times New Roman"/>
        </w:rPr>
        <w:t>W</w:t>
      </w:r>
      <w:r w:rsidRPr="00EC19F3">
        <w:rPr>
          <w:rFonts w:ascii="Times New Roman" w:eastAsia="Times New Roman" w:hAnsi="Times New Roman" w:cs="Times New Roman"/>
        </w:rPr>
        <w:t xml:space="preserve">ellness </w:t>
      </w:r>
      <w:r w:rsidR="0058658F" w:rsidRPr="00EC19F3">
        <w:rPr>
          <w:rFonts w:ascii="Times New Roman" w:eastAsia="Times New Roman" w:hAnsi="Times New Roman" w:cs="Times New Roman"/>
        </w:rPr>
        <w:t>C</w:t>
      </w:r>
      <w:r w:rsidRPr="00EC19F3">
        <w:rPr>
          <w:rFonts w:ascii="Times New Roman" w:eastAsia="Times New Roman" w:hAnsi="Times New Roman" w:cs="Times New Roman"/>
        </w:rPr>
        <w:t xml:space="preserve">ounselor. </w:t>
      </w:r>
    </w:p>
    <w:p w14:paraId="4B55AB25" w14:textId="00354E57" w:rsidR="00325A42" w:rsidRPr="00EC19F3" w:rsidRDefault="00325A42" w:rsidP="00325A42">
      <w:pPr>
        <w:rPr>
          <w:rFonts w:ascii="Times New Roman" w:eastAsia="Times New Roman" w:hAnsi="Times New Roman" w:cs="Times New Roman"/>
        </w:rPr>
      </w:pPr>
    </w:p>
    <w:p w14:paraId="1FD8E176" w14:textId="74BBF2EC" w:rsidR="00325A42" w:rsidRPr="00EC19F3" w:rsidRDefault="00C24CC1" w:rsidP="00325A42">
      <w:pPr>
        <w:ind w:left="360"/>
        <w:rPr>
          <w:rFonts w:ascii="Times New Roman" w:eastAsia="Times New Roman" w:hAnsi="Times New Roman" w:cs="Times New Roman"/>
        </w:rPr>
      </w:pPr>
      <w:r w:rsidRPr="00EC19F3">
        <w:rPr>
          <w:rFonts w:ascii="Times New Roman" w:eastAsia="Times New Roman" w:hAnsi="Times New Roman" w:cs="Times New Roman"/>
        </w:rPr>
        <w:t xml:space="preserve">OR </w:t>
      </w:r>
      <w:r w:rsidR="00325A42" w:rsidRPr="00EC19F3">
        <w:rPr>
          <w:rFonts w:ascii="Times New Roman" w:eastAsia="Times New Roman" w:hAnsi="Times New Roman" w:cs="Times New Roman"/>
        </w:rPr>
        <w:t xml:space="preserve">the student has less than </w:t>
      </w:r>
      <w:r w:rsidR="00005736" w:rsidRPr="00EC19F3">
        <w:rPr>
          <w:rFonts w:ascii="Times New Roman" w:eastAsia="Times New Roman" w:hAnsi="Times New Roman" w:cs="Times New Roman"/>
        </w:rPr>
        <w:t>6</w:t>
      </w:r>
      <w:r w:rsidR="00325A42" w:rsidRPr="00EC19F3">
        <w:rPr>
          <w:rFonts w:ascii="Times New Roman" w:eastAsia="Times New Roman" w:hAnsi="Times New Roman" w:cs="Times New Roman"/>
        </w:rPr>
        <w:t xml:space="preserve">0% as a grade in all courses. </w:t>
      </w:r>
    </w:p>
    <w:p w14:paraId="2428579C" w14:textId="77777777" w:rsidR="00325A42" w:rsidRPr="00EC19F3" w:rsidRDefault="00325A42" w:rsidP="00325A42">
      <w:pPr>
        <w:rPr>
          <w:rFonts w:ascii="Times New Roman" w:eastAsia="Times New Roman" w:hAnsi="Times New Roman" w:cs="Times New Roman"/>
        </w:rPr>
      </w:pPr>
    </w:p>
    <w:p w14:paraId="6BE11EDD" w14:textId="3A0906C4" w:rsidR="00325A42" w:rsidRPr="00EC19F3" w:rsidRDefault="00325A42" w:rsidP="00325A42">
      <w:pPr>
        <w:rPr>
          <w:rFonts w:ascii="Times New Roman" w:eastAsia="Times New Roman" w:hAnsi="Times New Roman" w:cs="Times New Roman"/>
        </w:rPr>
      </w:pPr>
      <w:r w:rsidRPr="00EC19F3">
        <w:rPr>
          <w:rFonts w:ascii="Times New Roman" w:eastAsia="Times New Roman" w:hAnsi="Times New Roman" w:cs="Times New Roman"/>
        </w:rPr>
        <w:t xml:space="preserve">In the case of a college-initiated withdrawal due to excessive absences and unsatisfactory academic progress, the primary academic advisor will initiate the Official Institutional Withdrawal form, indicating </w:t>
      </w:r>
      <w:r w:rsidR="00C24CC1" w:rsidRPr="00EC19F3">
        <w:rPr>
          <w:rFonts w:ascii="Times New Roman" w:eastAsia="Times New Roman" w:hAnsi="Times New Roman" w:cs="Times New Roman"/>
        </w:rPr>
        <w:t>a college-initiated</w:t>
      </w:r>
      <w:r w:rsidRPr="00EC19F3">
        <w:rPr>
          <w:rFonts w:ascii="Times New Roman" w:eastAsia="Times New Roman" w:hAnsi="Times New Roman" w:cs="Times New Roman"/>
        </w:rPr>
        <w:t xml:space="preserve"> withdrawal for the student. </w:t>
      </w:r>
      <w:r w:rsidR="005C7F6E" w:rsidRPr="00EC19F3">
        <w:rPr>
          <w:rFonts w:ascii="Times New Roman" w:eastAsia="Times New Roman" w:hAnsi="Times New Roman" w:cs="Times New Roman"/>
        </w:rPr>
        <w:t>The last date the student attended class must be indicated on the withdrawal form.</w:t>
      </w:r>
      <w:r w:rsidR="00004EF2" w:rsidRPr="00EC19F3">
        <w:rPr>
          <w:rFonts w:ascii="Times New Roman" w:eastAsia="Times New Roman" w:hAnsi="Times New Roman" w:cs="Times New Roman"/>
        </w:rPr>
        <w:t xml:space="preserve"> The form is then emailed to the Wellness Counselor.</w:t>
      </w:r>
    </w:p>
    <w:p w14:paraId="1B100E9C" w14:textId="77777777" w:rsidR="00325A42" w:rsidRPr="00EC19F3" w:rsidRDefault="00325A42" w:rsidP="00325A42">
      <w:pPr>
        <w:rPr>
          <w:rFonts w:ascii="Times New Roman" w:eastAsia="Times New Roman" w:hAnsi="Times New Roman" w:cs="Times New Roman"/>
        </w:rPr>
      </w:pPr>
    </w:p>
    <w:p w14:paraId="5B97EC1C" w14:textId="7299D234" w:rsidR="00325A42" w:rsidRPr="00EC19F3" w:rsidRDefault="00325A42" w:rsidP="00325A42">
      <w:pPr>
        <w:rPr>
          <w:rFonts w:ascii="Times New Roman" w:eastAsia="Times New Roman" w:hAnsi="Times New Roman" w:cs="Times New Roman"/>
        </w:rPr>
      </w:pPr>
      <w:r w:rsidRPr="00EC19F3">
        <w:rPr>
          <w:rFonts w:ascii="Times New Roman" w:eastAsia="Times New Roman" w:hAnsi="Times New Roman" w:cs="Times New Roman"/>
        </w:rPr>
        <w:t xml:space="preserve">The </w:t>
      </w:r>
      <w:r w:rsidR="006D3CBE" w:rsidRPr="00EC19F3">
        <w:rPr>
          <w:rFonts w:ascii="Times New Roman" w:eastAsia="Times New Roman" w:hAnsi="Times New Roman" w:cs="Times New Roman"/>
        </w:rPr>
        <w:t>W</w:t>
      </w:r>
      <w:r w:rsidRPr="00EC19F3">
        <w:rPr>
          <w:rFonts w:ascii="Times New Roman" w:eastAsia="Times New Roman" w:hAnsi="Times New Roman" w:cs="Times New Roman"/>
        </w:rPr>
        <w:t xml:space="preserve">ellness </w:t>
      </w:r>
      <w:r w:rsidR="006D3CBE" w:rsidRPr="00EC19F3">
        <w:rPr>
          <w:rFonts w:ascii="Times New Roman" w:eastAsia="Times New Roman" w:hAnsi="Times New Roman" w:cs="Times New Roman"/>
        </w:rPr>
        <w:t>C</w:t>
      </w:r>
      <w:r w:rsidRPr="00EC19F3">
        <w:rPr>
          <w:rFonts w:ascii="Times New Roman" w:eastAsia="Times New Roman" w:hAnsi="Times New Roman" w:cs="Times New Roman"/>
        </w:rPr>
        <w:t xml:space="preserve">ounselor </w:t>
      </w:r>
      <w:r w:rsidR="00004EF2" w:rsidRPr="00EC19F3">
        <w:rPr>
          <w:rFonts w:ascii="Times New Roman" w:eastAsia="Times New Roman" w:hAnsi="Times New Roman" w:cs="Times New Roman"/>
        </w:rPr>
        <w:t xml:space="preserve">signs the form and forwards it to the appropriate Vice President for final signature. In the case of excessive absences, the form is signed by the Vice President of Academic Affairs (VPAA). It is then returned to the Wellness Counselor who </w:t>
      </w:r>
      <w:r w:rsidRPr="00EC19F3">
        <w:rPr>
          <w:rFonts w:ascii="Times New Roman" w:eastAsia="Times New Roman" w:hAnsi="Times New Roman" w:cs="Times New Roman"/>
        </w:rPr>
        <w:t xml:space="preserve">is responsible for </w:t>
      </w:r>
      <w:r w:rsidR="00004EF2" w:rsidRPr="00EC19F3">
        <w:rPr>
          <w:rFonts w:ascii="Times New Roman" w:eastAsia="Times New Roman" w:hAnsi="Times New Roman" w:cs="Times New Roman"/>
        </w:rPr>
        <w:t>emailing the completed form to the academic advisor,</w:t>
      </w:r>
      <w:r w:rsidRPr="00EC19F3">
        <w:rPr>
          <w:rFonts w:ascii="Times New Roman" w:eastAsia="Times New Roman" w:hAnsi="Times New Roman" w:cs="Times New Roman"/>
        </w:rPr>
        <w:t xml:space="preserve"> Financial Aid, Registrar’s Office, Housing, Safety and Security, Student Accounts, and others as necessary. </w:t>
      </w:r>
      <w:r w:rsidR="005C7F6E" w:rsidRPr="00EC19F3">
        <w:rPr>
          <w:rFonts w:ascii="Times New Roman" w:eastAsia="Times New Roman" w:hAnsi="Times New Roman" w:cs="Times New Roman"/>
        </w:rPr>
        <w:t>The academic advisor</w:t>
      </w:r>
      <w:r w:rsidR="00990CC5" w:rsidRPr="00EC19F3">
        <w:rPr>
          <w:rFonts w:ascii="Times New Roman" w:hAnsi="Times New Roman" w:cs="Times New Roman"/>
        </w:rPr>
        <w:t xml:space="preserve"> will notify the student that he or she has been withdrawn and of the right to appeal via email by sending said notification and explanation of rights to the student’s UTTC email address. </w:t>
      </w:r>
    </w:p>
    <w:p w14:paraId="180B1688" w14:textId="77777777" w:rsidR="00325A42" w:rsidRPr="00EC19F3" w:rsidRDefault="00325A42" w:rsidP="00325A42">
      <w:pPr>
        <w:rPr>
          <w:rFonts w:ascii="Times New Roman" w:eastAsia="Times New Roman" w:hAnsi="Times New Roman" w:cs="Times New Roman"/>
        </w:rPr>
      </w:pPr>
    </w:p>
    <w:p w14:paraId="7A4A65D8" w14:textId="77777777" w:rsidR="00325A42" w:rsidRPr="00EC19F3" w:rsidRDefault="00325A42" w:rsidP="00325A42">
      <w:pPr>
        <w:rPr>
          <w:rFonts w:ascii="Times New Roman" w:eastAsia="Times New Roman" w:hAnsi="Times New Roman" w:cs="Times New Roman"/>
        </w:rPr>
      </w:pPr>
      <w:r w:rsidRPr="00EC19F3">
        <w:rPr>
          <w:rFonts w:ascii="Times New Roman" w:eastAsia="Times New Roman" w:hAnsi="Times New Roman" w:cs="Times New Roman"/>
          <w:b/>
          <w:bCs/>
        </w:rPr>
        <w:t>Appeal Process</w:t>
      </w:r>
      <w:r w:rsidRPr="00EC19F3">
        <w:rPr>
          <w:rFonts w:ascii="Times New Roman" w:eastAsia="Times New Roman" w:hAnsi="Times New Roman" w:cs="Times New Roman"/>
        </w:rPr>
        <w:t xml:space="preserve"> </w:t>
      </w:r>
    </w:p>
    <w:p w14:paraId="0236EF2B" w14:textId="77777777" w:rsidR="00325A42" w:rsidRPr="00EC19F3" w:rsidRDefault="00325A42" w:rsidP="00325A42">
      <w:pPr>
        <w:rPr>
          <w:rFonts w:ascii="Times New Roman" w:eastAsia="Times New Roman" w:hAnsi="Times New Roman" w:cs="Times New Roman"/>
        </w:rPr>
      </w:pPr>
    </w:p>
    <w:p w14:paraId="1F7FC83A" w14:textId="0D4AE529" w:rsidR="00325A42" w:rsidRPr="00EC19F3" w:rsidRDefault="00325A42" w:rsidP="00005736">
      <w:pPr>
        <w:rPr>
          <w:rFonts w:ascii="Times New Roman" w:eastAsia="Times New Roman" w:hAnsi="Times New Roman" w:cs="Times New Roman"/>
        </w:rPr>
      </w:pPr>
      <w:r w:rsidRPr="00EC19F3">
        <w:rPr>
          <w:rFonts w:ascii="Times New Roman" w:eastAsia="Times New Roman" w:hAnsi="Times New Roman" w:cs="Times New Roman"/>
        </w:rPr>
        <w:t xml:space="preserve">The student has the right to appeal the withdrawal action </w:t>
      </w:r>
      <w:r w:rsidR="00990CC5" w:rsidRPr="00EC19F3">
        <w:rPr>
          <w:rFonts w:ascii="Times New Roman" w:hAnsi="Times New Roman" w:cs="Times New Roman"/>
        </w:rPr>
        <w:t>within 3 business days of the date that they are emailed the notification of withdrawal and explanation of appeal rights. </w:t>
      </w:r>
      <w:r w:rsidRPr="00EC19F3">
        <w:rPr>
          <w:rFonts w:ascii="Times New Roman" w:eastAsia="Times New Roman" w:hAnsi="Times New Roman" w:cs="Times New Roman"/>
        </w:rPr>
        <w:t xml:space="preserve"> Appeals for withdrawals due to excessive absences and lack of academic progress are submitted to the</w:t>
      </w:r>
      <w:r w:rsidR="00004EF2" w:rsidRPr="00EC19F3">
        <w:rPr>
          <w:rFonts w:ascii="Times New Roman" w:eastAsia="Times New Roman" w:hAnsi="Times New Roman" w:cs="Times New Roman"/>
        </w:rPr>
        <w:t xml:space="preserve"> </w:t>
      </w:r>
      <w:r w:rsidR="00916E65" w:rsidRPr="00EC19F3">
        <w:rPr>
          <w:rFonts w:ascii="Times New Roman" w:eastAsia="Times New Roman" w:hAnsi="Times New Roman" w:cs="Times New Roman"/>
        </w:rPr>
        <w:t>VPAA</w:t>
      </w:r>
      <w:r w:rsidRPr="00EC19F3">
        <w:rPr>
          <w:rFonts w:ascii="Times New Roman" w:eastAsia="Times New Roman" w:hAnsi="Times New Roman" w:cs="Times New Roman"/>
        </w:rPr>
        <w:t>. Any information that may support the student’s appeal should be included in the email, such as circumstances outside of the student’s control. The VPAA will respond to the student</w:t>
      </w:r>
      <w:r w:rsidR="00916E65" w:rsidRPr="00EC19F3">
        <w:rPr>
          <w:rFonts w:ascii="Times New Roman" w:eastAsia="Times New Roman" w:hAnsi="Times New Roman" w:cs="Times New Roman"/>
        </w:rPr>
        <w:t>’s email</w:t>
      </w:r>
      <w:r w:rsidRPr="00EC19F3">
        <w:rPr>
          <w:rFonts w:ascii="Times New Roman" w:eastAsia="Times New Roman" w:hAnsi="Times New Roman" w:cs="Times New Roman"/>
        </w:rPr>
        <w:t xml:space="preserve"> within two (2) business days. </w:t>
      </w:r>
    </w:p>
    <w:p w14:paraId="698CFF17" w14:textId="77777777" w:rsidR="00325A42" w:rsidRPr="00EC19F3" w:rsidRDefault="00325A42" w:rsidP="00325A42">
      <w:pPr>
        <w:rPr>
          <w:rFonts w:ascii="Times New Roman" w:eastAsia="Times New Roman" w:hAnsi="Times New Roman" w:cs="Times New Roman"/>
        </w:rPr>
      </w:pPr>
    </w:p>
    <w:p w14:paraId="1516B924" w14:textId="1477730E" w:rsidR="00325A42" w:rsidRPr="00EC19F3" w:rsidRDefault="00325A42" w:rsidP="00325A42">
      <w:pPr>
        <w:rPr>
          <w:rFonts w:ascii="Times New Roman" w:eastAsia="Times New Roman" w:hAnsi="Times New Roman" w:cs="Times New Roman"/>
        </w:rPr>
      </w:pPr>
      <w:r w:rsidRPr="00EC19F3">
        <w:rPr>
          <w:rFonts w:ascii="Times New Roman" w:eastAsia="Times New Roman" w:hAnsi="Times New Roman" w:cs="Times New Roman"/>
        </w:rPr>
        <w:t xml:space="preserve">If the appeal is successful, the VPAA will notify the student, the primary academic advisor, </w:t>
      </w:r>
      <w:r w:rsidR="0058658F" w:rsidRPr="00EC19F3">
        <w:rPr>
          <w:rFonts w:ascii="Times New Roman" w:eastAsia="Times New Roman" w:hAnsi="Times New Roman" w:cs="Times New Roman"/>
        </w:rPr>
        <w:t>W</w:t>
      </w:r>
      <w:r w:rsidRPr="00EC19F3">
        <w:rPr>
          <w:rFonts w:ascii="Times New Roman" w:eastAsia="Times New Roman" w:hAnsi="Times New Roman" w:cs="Times New Roman"/>
        </w:rPr>
        <w:t xml:space="preserve">ellness </w:t>
      </w:r>
      <w:r w:rsidR="0058658F" w:rsidRPr="00EC19F3">
        <w:rPr>
          <w:rFonts w:ascii="Times New Roman" w:eastAsia="Times New Roman" w:hAnsi="Times New Roman" w:cs="Times New Roman"/>
        </w:rPr>
        <w:t>C</w:t>
      </w:r>
      <w:r w:rsidRPr="00EC19F3">
        <w:rPr>
          <w:rFonts w:ascii="Times New Roman" w:eastAsia="Times New Roman" w:hAnsi="Times New Roman" w:cs="Times New Roman"/>
        </w:rPr>
        <w:t xml:space="preserve">ounselor, Financial Aid, </w:t>
      </w:r>
      <w:r w:rsidR="0058658F" w:rsidRPr="00EC19F3">
        <w:rPr>
          <w:rFonts w:ascii="Times New Roman" w:eastAsia="Times New Roman" w:hAnsi="Times New Roman" w:cs="Times New Roman"/>
        </w:rPr>
        <w:t>the Registrar’s Office</w:t>
      </w:r>
      <w:r w:rsidRPr="00EC19F3">
        <w:rPr>
          <w:rFonts w:ascii="Times New Roman" w:eastAsia="Times New Roman" w:hAnsi="Times New Roman" w:cs="Times New Roman"/>
        </w:rPr>
        <w:t>, Housing</w:t>
      </w:r>
      <w:r w:rsidR="00004EF2" w:rsidRPr="00EC19F3">
        <w:rPr>
          <w:rFonts w:ascii="Times New Roman" w:eastAsia="Times New Roman" w:hAnsi="Times New Roman" w:cs="Times New Roman"/>
        </w:rPr>
        <w:t>, Security</w:t>
      </w:r>
      <w:r w:rsidRPr="00EC19F3">
        <w:rPr>
          <w:rFonts w:ascii="Times New Roman" w:eastAsia="Times New Roman" w:hAnsi="Times New Roman" w:cs="Times New Roman"/>
        </w:rPr>
        <w:t xml:space="preserve"> and Vice President of Campus Services. If the appeal is not supported, the VPAA will notify the same parties and the Registrar’s Office will record the official institutional withdrawal on the student’s official record. </w:t>
      </w:r>
    </w:p>
    <w:p w14:paraId="7C4C76C8" w14:textId="77777777" w:rsidR="00325A42" w:rsidRPr="00EC19F3" w:rsidRDefault="00325A42" w:rsidP="00325A42">
      <w:pPr>
        <w:rPr>
          <w:rFonts w:ascii="Times New Roman" w:eastAsia="Times New Roman" w:hAnsi="Times New Roman" w:cs="Times New Roman"/>
        </w:rPr>
      </w:pPr>
    </w:p>
    <w:p w14:paraId="483B9EF6" w14:textId="23C94AEF" w:rsidR="00325A42" w:rsidRPr="00EC19F3" w:rsidRDefault="00325A42" w:rsidP="00325A42">
      <w:pPr>
        <w:rPr>
          <w:rFonts w:ascii="Times New Roman" w:eastAsia="Times New Roman" w:hAnsi="Times New Roman" w:cs="Times New Roman"/>
        </w:rPr>
      </w:pPr>
      <w:r w:rsidRPr="00EC19F3">
        <w:rPr>
          <w:rFonts w:ascii="Times New Roman" w:eastAsia="Times New Roman" w:hAnsi="Times New Roman" w:cs="Times New Roman"/>
        </w:rPr>
        <w:t>The student submitting the appeal assumes all responsibility for filing appropriate documentation in a timely manner. The decision by the VPAA is final.</w:t>
      </w:r>
    </w:p>
    <w:p w14:paraId="6A6BB0DA" w14:textId="77777777" w:rsidR="00580EED" w:rsidRPr="00EC19F3" w:rsidRDefault="00580EED" w:rsidP="00580EED">
      <w:pPr>
        <w:rPr>
          <w:rFonts w:ascii="Times New Roman" w:eastAsia="Times New Roman" w:hAnsi="Times New Roman" w:cs="Times New Roman"/>
        </w:rPr>
      </w:pPr>
    </w:p>
    <w:p w14:paraId="5CDAC010" w14:textId="77777777" w:rsidR="00D37F1B" w:rsidRPr="00EC19F3" w:rsidRDefault="00EC19F3"/>
    <w:sectPr w:rsidR="00D37F1B" w:rsidRPr="00EC1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741E6"/>
    <w:multiLevelType w:val="hybridMultilevel"/>
    <w:tmpl w:val="8B3A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34A5A"/>
    <w:multiLevelType w:val="hybridMultilevel"/>
    <w:tmpl w:val="68DE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5194D"/>
    <w:multiLevelType w:val="hybridMultilevel"/>
    <w:tmpl w:val="8FA4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B1"/>
    <w:rsid w:val="00004EF2"/>
    <w:rsid w:val="00005736"/>
    <w:rsid w:val="00061CD2"/>
    <w:rsid w:val="000F07C7"/>
    <w:rsid w:val="000F752A"/>
    <w:rsid w:val="001E6D87"/>
    <w:rsid w:val="0023676C"/>
    <w:rsid w:val="00307087"/>
    <w:rsid w:val="00325A42"/>
    <w:rsid w:val="003307A8"/>
    <w:rsid w:val="00345899"/>
    <w:rsid w:val="003737F4"/>
    <w:rsid w:val="004016D9"/>
    <w:rsid w:val="00474520"/>
    <w:rsid w:val="004F00B5"/>
    <w:rsid w:val="0057437B"/>
    <w:rsid w:val="00580EED"/>
    <w:rsid w:val="0058658F"/>
    <w:rsid w:val="005C7F6E"/>
    <w:rsid w:val="005D5CBD"/>
    <w:rsid w:val="00602855"/>
    <w:rsid w:val="006D3CBE"/>
    <w:rsid w:val="0084537B"/>
    <w:rsid w:val="008852A9"/>
    <w:rsid w:val="00916E65"/>
    <w:rsid w:val="00990CC5"/>
    <w:rsid w:val="00A74748"/>
    <w:rsid w:val="00A80EC2"/>
    <w:rsid w:val="00B80E13"/>
    <w:rsid w:val="00B95509"/>
    <w:rsid w:val="00C24CC1"/>
    <w:rsid w:val="00C92C2E"/>
    <w:rsid w:val="00DB7973"/>
    <w:rsid w:val="00DF03BA"/>
    <w:rsid w:val="00E0568B"/>
    <w:rsid w:val="00EB296D"/>
    <w:rsid w:val="00EC19F3"/>
    <w:rsid w:val="00F0409B"/>
    <w:rsid w:val="00F57504"/>
    <w:rsid w:val="00FA6089"/>
    <w:rsid w:val="00FD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911F"/>
  <w15:chartTrackingRefBased/>
  <w15:docId w15:val="{E7883C87-7224-A844-9AC7-7D5B2796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21327">
      <w:bodyDiv w:val="1"/>
      <w:marLeft w:val="0"/>
      <w:marRight w:val="0"/>
      <w:marTop w:val="0"/>
      <w:marBottom w:val="0"/>
      <w:divBdr>
        <w:top w:val="none" w:sz="0" w:space="0" w:color="auto"/>
        <w:left w:val="none" w:sz="0" w:space="0" w:color="auto"/>
        <w:bottom w:val="none" w:sz="0" w:space="0" w:color="auto"/>
        <w:right w:val="none" w:sz="0" w:space="0" w:color="auto"/>
      </w:divBdr>
    </w:div>
    <w:div w:id="148640529">
      <w:bodyDiv w:val="1"/>
      <w:marLeft w:val="0"/>
      <w:marRight w:val="0"/>
      <w:marTop w:val="0"/>
      <w:marBottom w:val="0"/>
      <w:divBdr>
        <w:top w:val="none" w:sz="0" w:space="0" w:color="auto"/>
        <w:left w:val="none" w:sz="0" w:space="0" w:color="auto"/>
        <w:bottom w:val="none" w:sz="0" w:space="0" w:color="auto"/>
        <w:right w:val="none" w:sz="0" w:space="0" w:color="auto"/>
      </w:divBdr>
    </w:div>
    <w:div w:id="214204377">
      <w:bodyDiv w:val="1"/>
      <w:marLeft w:val="0"/>
      <w:marRight w:val="0"/>
      <w:marTop w:val="0"/>
      <w:marBottom w:val="0"/>
      <w:divBdr>
        <w:top w:val="none" w:sz="0" w:space="0" w:color="auto"/>
        <w:left w:val="none" w:sz="0" w:space="0" w:color="auto"/>
        <w:bottom w:val="none" w:sz="0" w:space="0" w:color="auto"/>
        <w:right w:val="none" w:sz="0" w:space="0" w:color="auto"/>
      </w:divBdr>
    </w:div>
    <w:div w:id="292060341">
      <w:bodyDiv w:val="1"/>
      <w:marLeft w:val="0"/>
      <w:marRight w:val="0"/>
      <w:marTop w:val="0"/>
      <w:marBottom w:val="0"/>
      <w:divBdr>
        <w:top w:val="none" w:sz="0" w:space="0" w:color="auto"/>
        <w:left w:val="none" w:sz="0" w:space="0" w:color="auto"/>
        <w:bottom w:val="none" w:sz="0" w:space="0" w:color="auto"/>
        <w:right w:val="none" w:sz="0" w:space="0" w:color="auto"/>
      </w:divBdr>
    </w:div>
    <w:div w:id="411972882">
      <w:bodyDiv w:val="1"/>
      <w:marLeft w:val="0"/>
      <w:marRight w:val="0"/>
      <w:marTop w:val="0"/>
      <w:marBottom w:val="0"/>
      <w:divBdr>
        <w:top w:val="none" w:sz="0" w:space="0" w:color="auto"/>
        <w:left w:val="none" w:sz="0" w:space="0" w:color="auto"/>
        <w:bottom w:val="none" w:sz="0" w:space="0" w:color="auto"/>
        <w:right w:val="none" w:sz="0" w:space="0" w:color="auto"/>
      </w:divBdr>
    </w:div>
    <w:div w:id="598566047">
      <w:bodyDiv w:val="1"/>
      <w:marLeft w:val="0"/>
      <w:marRight w:val="0"/>
      <w:marTop w:val="0"/>
      <w:marBottom w:val="0"/>
      <w:divBdr>
        <w:top w:val="none" w:sz="0" w:space="0" w:color="auto"/>
        <w:left w:val="none" w:sz="0" w:space="0" w:color="auto"/>
        <w:bottom w:val="none" w:sz="0" w:space="0" w:color="auto"/>
        <w:right w:val="none" w:sz="0" w:space="0" w:color="auto"/>
      </w:divBdr>
    </w:div>
    <w:div w:id="633602728">
      <w:bodyDiv w:val="1"/>
      <w:marLeft w:val="0"/>
      <w:marRight w:val="0"/>
      <w:marTop w:val="0"/>
      <w:marBottom w:val="0"/>
      <w:divBdr>
        <w:top w:val="none" w:sz="0" w:space="0" w:color="auto"/>
        <w:left w:val="none" w:sz="0" w:space="0" w:color="auto"/>
        <w:bottom w:val="none" w:sz="0" w:space="0" w:color="auto"/>
        <w:right w:val="none" w:sz="0" w:space="0" w:color="auto"/>
      </w:divBdr>
    </w:div>
    <w:div w:id="684525395">
      <w:bodyDiv w:val="1"/>
      <w:marLeft w:val="0"/>
      <w:marRight w:val="0"/>
      <w:marTop w:val="0"/>
      <w:marBottom w:val="0"/>
      <w:divBdr>
        <w:top w:val="none" w:sz="0" w:space="0" w:color="auto"/>
        <w:left w:val="none" w:sz="0" w:space="0" w:color="auto"/>
        <w:bottom w:val="none" w:sz="0" w:space="0" w:color="auto"/>
        <w:right w:val="none" w:sz="0" w:space="0" w:color="auto"/>
      </w:divBdr>
    </w:div>
    <w:div w:id="842474709">
      <w:bodyDiv w:val="1"/>
      <w:marLeft w:val="0"/>
      <w:marRight w:val="0"/>
      <w:marTop w:val="0"/>
      <w:marBottom w:val="0"/>
      <w:divBdr>
        <w:top w:val="none" w:sz="0" w:space="0" w:color="auto"/>
        <w:left w:val="none" w:sz="0" w:space="0" w:color="auto"/>
        <w:bottom w:val="none" w:sz="0" w:space="0" w:color="auto"/>
        <w:right w:val="none" w:sz="0" w:space="0" w:color="auto"/>
      </w:divBdr>
    </w:div>
    <w:div w:id="918753622">
      <w:bodyDiv w:val="1"/>
      <w:marLeft w:val="0"/>
      <w:marRight w:val="0"/>
      <w:marTop w:val="0"/>
      <w:marBottom w:val="0"/>
      <w:divBdr>
        <w:top w:val="none" w:sz="0" w:space="0" w:color="auto"/>
        <w:left w:val="none" w:sz="0" w:space="0" w:color="auto"/>
        <w:bottom w:val="none" w:sz="0" w:space="0" w:color="auto"/>
        <w:right w:val="none" w:sz="0" w:space="0" w:color="auto"/>
      </w:divBdr>
    </w:div>
    <w:div w:id="1106467313">
      <w:bodyDiv w:val="1"/>
      <w:marLeft w:val="0"/>
      <w:marRight w:val="0"/>
      <w:marTop w:val="0"/>
      <w:marBottom w:val="0"/>
      <w:divBdr>
        <w:top w:val="none" w:sz="0" w:space="0" w:color="auto"/>
        <w:left w:val="none" w:sz="0" w:space="0" w:color="auto"/>
        <w:bottom w:val="none" w:sz="0" w:space="0" w:color="auto"/>
        <w:right w:val="none" w:sz="0" w:space="0" w:color="auto"/>
      </w:divBdr>
    </w:div>
    <w:div w:id="1165583697">
      <w:bodyDiv w:val="1"/>
      <w:marLeft w:val="0"/>
      <w:marRight w:val="0"/>
      <w:marTop w:val="0"/>
      <w:marBottom w:val="0"/>
      <w:divBdr>
        <w:top w:val="none" w:sz="0" w:space="0" w:color="auto"/>
        <w:left w:val="none" w:sz="0" w:space="0" w:color="auto"/>
        <w:bottom w:val="none" w:sz="0" w:space="0" w:color="auto"/>
        <w:right w:val="none" w:sz="0" w:space="0" w:color="auto"/>
      </w:divBdr>
    </w:div>
    <w:div w:id="1257254245">
      <w:bodyDiv w:val="1"/>
      <w:marLeft w:val="0"/>
      <w:marRight w:val="0"/>
      <w:marTop w:val="0"/>
      <w:marBottom w:val="0"/>
      <w:divBdr>
        <w:top w:val="none" w:sz="0" w:space="0" w:color="auto"/>
        <w:left w:val="none" w:sz="0" w:space="0" w:color="auto"/>
        <w:bottom w:val="none" w:sz="0" w:space="0" w:color="auto"/>
        <w:right w:val="none" w:sz="0" w:space="0" w:color="auto"/>
      </w:divBdr>
    </w:div>
    <w:div w:id="1368263987">
      <w:bodyDiv w:val="1"/>
      <w:marLeft w:val="0"/>
      <w:marRight w:val="0"/>
      <w:marTop w:val="0"/>
      <w:marBottom w:val="0"/>
      <w:divBdr>
        <w:top w:val="none" w:sz="0" w:space="0" w:color="auto"/>
        <w:left w:val="none" w:sz="0" w:space="0" w:color="auto"/>
        <w:bottom w:val="none" w:sz="0" w:space="0" w:color="auto"/>
        <w:right w:val="none" w:sz="0" w:space="0" w:color="auto"/>
      </w:divBdr>
    </w:div>
    <w:div w:id="1376351913">
      <w:bodyDiv w:val="1"/>
      <w:marLeft w:val="0"/>
      <w:marRight w:val="0"/>
      <w:marTop w:val="0"/>
      <w:marBottom w:val="0"/>
      <w:divBdr>
        <w:top w:val="none" w:sz="0" w:space="0" w:color="auto"/>
        <w:left w:val="none" w:sz="0" w:space="0" w:color="auto"/>
        <w:bottom w:val="none" w:sz="0" w:space="0" w:color="auto"/>
        <w:right w:val="none" w:sz="0" w:space="0" w:color="auto"/>
      </w:divBdr>
    </w:div>
    <w:div w:id="1574923453">
      <w:bodyDiv w:val="1"/>
      <w:marLeft w:val="0"/>
      <w:marRight w:val="0"/>
      <w:marTop w:val="0"/>
      <w:marBottom w:val="0"/>
      <w:divBdr>
        <w:top w:val="none" w:sz="0" w:space="0" w:color="auto"/>
        <w:left w:val="none" w:sz="0" w:space="0" w:color="auto"/>
        <w:bottom w:val="none" w:sz="0" w:space="0" w:color="auto"/>
        <w:right w:val="none" w:sz="0" w:space="0" w:color="auto"/>
      </w:divBdr>
    </w:div>
    <w:div w:id="1873301106">
      <w:bodyDiv w:val="1"/>
      <w:marLeft w:val="0"/>
      <w:marRight w:val="0"/>
      <w:marTop w:val="0"/>
      <w:marBottom w:val="0"/>
      <w:divBdr>
        <w:top w:val="none" w:sz="0" w:space="0" w:color="auto"/>
        <w:left w:val="none" w:sz="0" w:space="0" w:color="auto"/>
        <w:bottom w:val="none" w:sz="0" w:space="0" w:color="auto"/>
        <w:right w:val="none" w:sz="0" w:space="0" w:color="auto"/>
      </w:divBdr>
    </w:div>
    <w:div w:id="1920864800">
      <w:bodyDiv w:val="1"/>
      <w:marLeft w:val="0"/>
      <w:marRight w:val="0"/>
      <w:marTop w:val="0"/>
      <w:marBottom w:val="0"/>
      <w:divBdr>
        <w:top w:val="none" w:sz="0" w:space="0" w:color="auto"/>
        <w:left w:val="none" w:sz="0" w:space="0" w:color="auto"/>
        <w:bottom w:val="none" w:sz="0" w:space="0" w:color="auto"/>
        <w:right w:val="none" w:sz="0" w:space="0" w:color="auto"/>
      </w:divBdr>
    </w:div>
    <w:div w:id="1952660161">
      <w:bodyDiv w:val="1"/>
      <w:marLeft w:val="0"/>
      <w:marRight w:val="0"/>
      <w:marTop w:val="0"/>
      <w:marBottom w:val="0"/>
      <w:divBdr>
        <w:top w:val="none" w:sz="0" w:space="0" w:color="auto"/>
        <w:left w:val="none" w:sz="0" w:space="0" w:color="auto"/>
        <w:bottom w:val="none" w:sz="0" w:space="0" w:color="auto"/>
        <w:right w:val="none" w:sz="0" w:space="0" w:color="auto"/>
      </w:divBdr>
    </w:div>
    <w:div w:id="2024475368">
      <w:bodyDiv w:val="1"/>
      <w:marLeft w:val="0"/>
      <w:marRight w:val="0"/>
      <w:marTop w:val="0"/>
      <w:marBottom w:val="0"/>
      <w:divBdr>
        <w:top w:val="none" w:sz="0" w:space="0" w:color="auto"/>
        <w:left w:val="none" w:sz="0" w:space="0" w:color="auto"/>
        <w:bottom w:val="none" w:sz="0" w:space="0" w:color="auto"/>
        <w:right w:val="none" w:sz="0" w:space="0" w:color="auto"/>
      </w:divBdr>
    </w:div>
    <w:div w:id="2065181148">
      <w:bodyDiv w:val="1"/>
      <w:marLeft w:val="0"/>
      <w:marRight w:val="0"/>
      <w:marTop w:val="0"/>
      <w:marBottom w:val="0"/>
      <w:divBdr>
        <w:top w:val="none" w:sz="0" w:space="0" w:color="auto"/>
        <w:left w:val="none" w:sz="0" w:space="0" w:color="auto"/>
        <w:bottom w:val="none" w:sz="0" w:space="0" w:color="auto"/>
        <w:right w:val="none" w:sz="0" w:space="0" w:color="auto"/>
      </w:divBdr>
    </w:div>
    <w:div w:id="21180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A7A9E42AD044BA11891577B218877" ma:contentTypeVersion="2" ma:contentTypeDescription="Create a new document." ma:contentTypeScope="" ma:versionID="2159751035e7f22d2f99c2f0d820d406">
  <xsd:schema xmlns:xsd="http://www.w3.org/2001/XMLSchema" xmlns:xs="http://www.w3.org/2001/XMLSchema" xmlns:p="http://schemas.microsoft.com/office/2006/metadata/properties" xmlns:ns2="7f6ce6e5-a2cc-4192-b2c4-1ff23abc8230" targetNamespace="http://schemas.microsoft.com/office/2006/metadata/properties" ma:root="true" ma:fieldsID="df78849f1324848d87c66c1f8c98b2cb" ns2:_="">
    <xsd:import namespace="7f6ce6e5-a2cc-4192-b2c4-1ff23abc8230"/>
    <xsd:element name="properties">
      <xsd:complexType>
        <xsd:sequence>
          <xsd:element name="documentManagement">
            <xsd:complexType>
              <xsd:all>
                <xsd:element ref="ns2:Division"/>
                <xsd:element ref="ns2:Date_x0020_Approv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ce6e5-a2cc-4192-b2c4-1ff23abc8230" elementFormDefault="qualified">
    <xsd:import namespace="http://schemas.microsoft.com/office/2006/documentManagement/types"/>
    <xsd:import namespace="http://schemas.microsoft.com/office/infopath/2007/PartnerControls"/>
    <xsd:element name="Division" ma:index="8" ma:displayName="Division" ma:default="Administration" ma:format="Dropdown" ma:internalName="Division">
      <xsd:simpleType>
        <xsd:restriction base="dms:Choice">
          <xsd:enumeration value="Administration"/>
          <xsd:enumeration value="Academics"/>
          <xsd:enumeration value="Campus Services"/>
          <xsd:enumeration value="Student Services"/>
        </xsd:restriction>
      </xsd:simpleType>
    </xsd:element>
    <xsd:element name="Date_x0020_Approved" ma:index="9" ma:displayName="Date Approved" ma:default="[today]" ma:format="DateOnly" ma:internalName="Date_x0020_Appro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Approved xmlns="7f6ce6e5-a2cc-4192-b2c4-1ff23abc8230">2022-09-03T05:00:00+00:00</Date_x0020_Approved>
    <Division xmlns="7f6ce6e5-a2cc-4192-b2c4-1ff23abc8230">Academics</Division>
  </documentManagement>
</p:properties>
</file>

<file path=customXml/itemProps1.xml><?xml version="1.0" encoding="utf-8"?>
<ds:datastoreItem xmlns:ds="http://schemas.openxmlformats.org/officeDocument/2006/customXml" ds:itemID="{F40B0300-CA64-4112-92E9-791DD48D7405}"/>
</file>

<file path=customXml/itemProps2.xml><?xml version="1.0" encoding="utf-8"?>
<ds:datastoreItem xmlns:ds="http://schemas.openxmlformats.org/officeDocument/2006/customXml" ds:itemID="{4820E277-D4F9-0D40-A462-02A3677A582B}"/>
</file>

<file path=customXml/itemProps3.xml><?xml version="1.0" encoding="utf-8"?>
<ds:datastoreItem xmlns:ds="http://schemas.openxmlformats.org/officeDocument/2006/customXml" ds:itemID="{E90D9B8A-EA2C-4E41-8FC9-2A5CC9F7BD45}"/>
</file>

<file path=customXml/itemProps4.xml><?xml version="1.0" encoding="utf-8"?>
<ds:datastoreItem xmlns:ds="http://schemas.openxmlformats.org/officeDocument/2006/customXml" ds:itemID="{89967101-A540-4323-BD77-6AC5B2011F0C}"/>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Azure</dc:creator>
  <cp:keywords/>
  <dc:description/>
  <cp:lastModifiedBy>Courtney  Lawrence</cp:lastModifiedBy>
  <cp:revision>3</cp:revision>
  <dcterms:created xsi:type="dcterms:W3CDTF">2021-10-22T21:37:00Z</dcterms:created>
  <dcterms:modified xsi:type="dcterms:W3CDTF">2021-10-22T21:39:00Z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0x010100A6AA7A9E42AD044BA11891577B218877</vt:lpwstr>
  </property>
</Properties>
</file>